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364A" w14:textId="77777777" w:rsidR="008F59EB" w:rsidRPr="00DA39C3" w:rsidRDefault="008F59EB" w:rsidP="008F59EB">
      <w:pPr>
        <w:pStyle w:val="ConsPlusNormal"/>
        <w:spacing w:before="300"/>
        <w:jc w:val="center"/>
        <w:rPr>
          <w:szCs w:val="24"/>
        </w:rPr>
      </w:pPr>
      <w:bookmarkStart w:id="0" w:name="_docStart_1"/>
      <w:bookmarkStart w:id="1" w:name="_title_1"/>
      <w:bookmarkStart w:id="2" w:name="_ref_1-90c632ae257c4f"/>
      <w:bookmarkEnd w:id="0"/>
      <w:r w:rsidRPr="00DA39C3">
        <w:rPr>
          <w:szCs w:val="24"/>
        </w:rPr>
        <w:t>Договор-оферта</w:t>
      </w:r>
    </w:p>
    <w:p w14:paraId="26DC9624" w14:textId="2A118D60" w:rsidR="008F59EB" w:rsidRPr="00DA39C3" w:rsidRDefault="003D0083" w:rsidP="008F59EB">
      <w:pPr>
        <w:pStyle w:val="ConsPlusNormal"/>
        <w:jc w:val="center"/>
        <w:rPr>
          <w:szCs w:val="24"/>
        </w:rPr>
      </w:pPr>
      <w:r w:rsidRPr="00DA39C3">
        <w:rPr>
          <w:szCs w:val="24"/>
        </w:rPr>
        <w:t>оказания информационн</w:t>
      </w:r>
      <w:r w:rsidR="00C0212B" w:rsidRPr="00DA39C3">
        <w:rPr>
          <w:szCs w:val="24"/>
        </w:rPr>
        <w:t>о-консультационных</w:t>
      </w:r>
      <w:r w:rsidRPr="00DA39C3">
        <w:rPr>
          <w:szCs w:val="24"/>
        </w:rPr>
        <w:t xml:space="preserve"> услуг </w:t>
      </w:r>
      <w:r w:rsidR="00127A75">
        <w:rPr>
          <w:szCs w:val="24"/>
        </w:rPr>
        <w:t>– Курс «Продажи и масштабирование</w:t>
      </w:r>
      <w:r w:rsidR="008F59EB" w:rsidRPr="00DA39C3">
        <w:rPr>
          <w:szCs w:val="24"/>
        </w:rPr>
        <w:t>»</w:t>
      </w:r>
    </w:p>
    <w:p w14:paraId="7778B413" w14:textId="77777777" w:rsidR="008F59EB" w:rsidRPr="00DA39C3" w:rsidRDefault="008F59EB" w:rsidP="008F59EB">
      <w:pPr>
        <w:pStyle w:val="ConsPlusNormal"/>
        <w:rPr>
          <w:szCs w:val="24"/>
        </w:rPr>
      </w:pPr>
    </w:p>
    <w:p w14:paraId="6CA1244D" w14:textId="77777777" w:rsidR="008F59EB" w:rsidRPr="00DA39C3" w:rsidRDefault="008F59EB" w:rsidP="00A46724">
      <w:pPr>
        <w:widowControl w:val="0"/>
        <w:autoSpaceDE w:val="0"/>
        <w:autoSpaceDN w:val="0"/>
        <w:spacing w:before="0" w:after="0" w:line="240" w:lineRule="auto"/>
        <w:rPr>
          <w:sz w:val="24"/>
          <w:szCs w:val="24"/>
        </w:rPr>
      </w:pPr>
      <w:r w:rsidRPr="00DA39C3">
        <w:rPr>
          <w:sz w:val="24"/>
          <w:szCs w:val="24"/>
        </w:rPr>
        <w:t>Российская Федерация, Свердловская область, город Асбест</w:t>
      </w:r>
    </w:p>
    <w:p w14:paraId="7CFA9149" w14:textId="0000C09C" w:rsidR="008F59EB" w:rsidRPr="00DA39C3" w:rsidRDefault="008F59EB" w:rsidP="00A46724">
      <w:pPr>
        <w:widowControl w:val="0"/>
        <w:autoSpaceDE w:val="0"/>
        <w:autoSpaceDN w:val="0"/>
        <w:spacing w:before="0" w:after="0" w:line="240" w:lineRule="auto"/>
        <w:rPr>
          <w:sz w:val="24"/>
          <w:szCs w:val="24"/>
        </w:rPr>
      </w:pPr>
      <w:r w:rsidRPr="00DA39C3">
        <w:rPr>
          <w:sz w:val="24"/>
          <w:szCs w:val="24"/>
        </w:rPr>
        <w:t xml:space="preserve">дата вступления в силу </w:t>
      </w:r>
      <w:r w:rsidR="00D3582B">
        <w:rPr>
          <w:sz w:val="24"/>
          <w:szCs w:val="24"/>
        </w:rPr>
        <w:t xml:space="preserve">01 </w:t>
      </w:r>
      <w:r w:rsidR="00127A75">
        <w:rPr>
          <w:sz w:val="24"/>
          <w:szCs w:val="24"/>
        </w:rPr>
        <w:t>июля</w:t>
      </w:r>
      <w:r w:rsidRPr="00DA39C3">
        <w:rPr>
          <w:sz w:val="24"/>
          <w:szCs w:val="24"/>
        </w:rPr>
        <w:t xml:space="preserve"> 2020 г.</w:t>
      </w:r>
    </w:p>
    <w:p w14:paraId="6FF038AF" w14:textId="77777777" w:rsidR="00A46724" w:rsidRPr="00DA39C3" w:rsidRDefault="00A46724" w:rsidP="008F59EB">
      <w:pPr>
        <w:widowControl w:val="0"/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</w:p>
    <w:p w14:paraId="6C55049D" w14:textId="492596F3" w:rsidR="003D0083" w:rsidRPr="00DA39C3" w:rsidRDefault="008F59EB" w:rsidP="00A4672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Общество с ограниченной ответственностью «Технологии маркетинга», именуемое в дальнейшем «Исполнитель», в лице генерального директора Моргунова Артема Юрьевича, действующего на основании Устава, настоящей публичной офертой (согласно ст. 437 ГК РФ) предлагает заключить договор </w:t>
      </w:r>
      <w:r w:rsidR="003D0083" w:rsidRPr="00DA39C3">
        <w:rPr>
          <w:sz w:val="24"/>
          <w:szCs w:val="24"/>
        </w:rPr>
        <w:t>оказания информационн</w:t>
      </w:r>
      <w:r w:rsidR="00C0212B" w:rsidRPr="00DA39C3">
        <w:rPr>
          <w:sz w:val="24"/>
          <w:szCs w:val="24"/>
        </w:rPr>
        <w:t>о-консультационных</w:t>
      </w:r>
      <w:r w:rsidR="003D0083" w:rsidRPr="00DA39C3">
        <w:rPr>
          <w:sz w:val="24"/>
          <w:szCs w:val="24"/>
        </w:rPr>
        <w:t xml:space="preserve"> услуг </w:t>
      </w:r>
      <w:r w:rsidR="00127A75">
        <w:rPr>
          <w:sz w:val="24"/>
          <w:szCs w:val="24"/>
        </w:rPr>
        <w:t xml:space="preserve">– Курс </w:t>
      </w:r>
      <w:r w:rsidR="003D0083" w:rsidRPr="00DA39C3">
        <w:rPr>
          <w:sz w:val="24"/>
          <w:szCs w:val="24"/>
        </w:rPr>
        <w:t>«</w:t>
      </w:r>
      <w:r w:rsidR="00127A75" w:rsidRPr="00127A75">
        <w:rPr>
          <w:sz w:val="24"/>
          <w:szCs w:val="24"/>
        </w:rPr>
        <w:t>Продажи и масштабирование</w:t>
      </w:r>
      <w:r w:rsidR="003D0083" w:rsidRPr="00DA39C3">
        <w:rPr>
          <w:sz w:val="24"/>
          <w:szCs w:val="24"/>
        </w:rPr>
        <w:t>».</w:t>
      </w:r>
    </w:p>
    <w:p w14:paraId="37E3C029" w14:textId="7F7DB2C9" w:rsidR="003D0083" w:rsidRPr="00DA39C3" w:rsidRDefault="003D0083" w:rsidP="00070884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4"/>
          <w:szCs w:val="24"/>
        </w:rPr>
      </w:pPr>
      <w:r w:rsidRPr="00DA39C3">
        <w:rPr>
          <w:sz w:val="24"/>
          <w:szCs w:val="24"/>
        </w:rPr>
        <w:t>1. Заключение договора</w:t>
      </w:r>
    </w:p>
    <w:p w14:paraId="52AF3B69" w14:textId="3C41E458" w:rsidR="00FC32AB" w:rsidRDefault="003D0083" w:rsidP="00A4672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1.1. Публичная оферта, выраженная в настоящем договоре, вступает в силу с момента ее размещения на сайте Исполнителя по адресу </w:t>
      </w:r>
      <w:hyperlink r:id="rId8" w:history="1">
        <w:r w:rsidR="00127A75" w:rsidRPr="00175B0C">
          <w:rPr>
            <w:rStyle w:val="afc"/>
            <w:sz w:val="24"/>
            <w:szCs w:val="24"/>
          </w:rPr>
          <w:t>https://sales.targethunter.ru/</w:t>
        </w:r>
      </w:hyperlink>
      <w:r w:rsidR="00FC32AB">
        <w:rPr>
          <w:sz w:val="24"/>
          <w:szCs w:val="24"/>
        </w:rPr>
        <w:t>.</w:t>
      </w:r>
      <w:r w:rsidR="00127A75">
        <w:rPr>
          <w:sz w:val="24"/>
          <w:szCs w:val="24"/>
        </w:rPr>
        <w:t xml:space="preserve"> </w:t>
      </w:r>
      <w:r w:rsidR="00FC32AB">
        <w:rPr>
          <w:sz w:val="24"/>
          <w:szCs w:val="24"/>
        </w:rPr>
        <w:t xml:space="preserve"> </w:t>
      </w:r>
    </w:p>
    <w:p w14:paraId="501C16A0" w14:textId="280763CC" w:rsidR="003D0083" w:rsidRDefault="003D0083" w:rsidP="00A4672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1.2. Моментом полного и безоговорочного принятия предложения Исполнителя заключить договор (акцептом оферты) считается оплата физическим или юридическим лицом стоимости услуг Исполнителя</w:t>
      </w:r>
      <w:r w:rsidR="00127A75">
        <w:rPr>
          <w:sz w:val="24"/>
          <w:szCs w:val="24"/>
        </w:rPr>
        <w:t>.</w:t>
      </w:r>
    </w:p>
    <w:p w14:paraId="609CEB5D" w14:textId="696AE0FE" w:rsidR="003D0083" w:rsidRPr="00DA39C3" w:rsidRDefault="003D0083" w:rsidP="00A4672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Акцепт оферты означает заключение договора на условиях, указанных в настоящем договоре в соответствии с п. 1 ст. 433 и п. 3 ст. 438 Гражданского кодекса Российской Федерации. С момента заключения договора </w:t>
      </w:r>
      <w:r w:rsidR="00E93CAA">
        <w:rPr>
          <w:sz w:val="24"/>
          <w:szCs w:val="24"/>
        </w:rPr>
        <w:t>лицо, оплатившее стоимость услуг, либо зарегистрировавшееся для получения услуг по бесплатному тарифу,</w:t>
      </w:r>
      <w:r w:rsidRPr="00DA39C3">
        <w:rPr>
          <w:sz w:val="24"/>
          <w:szCs w:val="24"/>
        </w:rPr>
        <w:t xml:space="preserve"> становится Стороной настоящего договора, в дальнейшем именуемой Заказчиком, и приобретает права и обязанности в соответствии с условиями настоящего договора. </w:t>
      </w:r>
    </w:p>
    <w:p w14:paraId="7EFE368F" w14:textId="65609426" w:rsidR="003D0083" w:rsidRPr="00DA39C3" w:rsidRDefault="003D0083" w:rsidP="00A4672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1.3. В соответствии с п. 3 ст. 434 Гражданского кодекса Российской Федерации настоящий договор считается заключенным в письменной форме. Местом заключения договора является город Асбест Свердловской области.</w:t>
      </w:r>
    </w:p>
    <w:p w14:paraId="0F6E83FE" w14:textId="13FAABC5" w:rsidR="00070884" w:rsidRPr="00DA39C3" w:rsidRDefault="00070884" w:rsidP="0007088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1.4. Исполнитель оставляет за собой право вносить изменения в данный договор в одностороннем порядке при условии предварительного уведомления об этом Заказчика, путем опубликования соответствующей информации на сайте Исполнителя по адресу </w:t>
      </w:r>
      <w:hyperlink r:id="rId9" w:history="1">
        <w:r w:rsidR="00127A75" w:rsidRPr="00175B0C">
          <w:rPr>
            <w:rStyle w:val="afc"/>
            <w:sz w:val="24"/>
            <w:szCs w:val="24"/>
          </w:rPr>
          <w:t>https://sales.targethunter.ru/</w:t>
        </w:r>
      </w:hyperlink>
      <w:r w:rsidR="00127A75" w:rsidRPr="00127A75">
        <w:rPr>
          <w:sz w:val="24"/>
          <w:szCs w:val="24"/>
        </w:rPr>
        <w:t>.</w:t>
      </w:r>
      <w:r w:rsidR="00127A75">
        <w:rPr>
          <w:sz w:val="24"/>
          <w:szCs w:val="24"/>
        </w:rPr>
        <w:t xml:space="preserve"> </w:t>
      </w:r>
    </w:p>
    <w:p w14:paraId="1DCA50F0" w14:textId="0F7B60AB" w:rsidR="00070884" w:rsidRPr="00DA39C3" w:rsidRDefault="00070884" w:rsidP="0007088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Все изменения, внесенные в договор, вступают в силу с даты, которая указана в соответствующей публикации на сайте Исполнителя, но не ранее чем через 3 дня с момента публикации соответствующей информации. </w:t>
      </w:r>
    </w:p>
    <w:p w14:paraId="4520600E" w14:textId="55871B03" w:rsidR="00070884" w:rsidRPr="00DA39C3" w:rsidRDefault="00070884" w:rsidP="00070884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1.5. Если одно или более положений данного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договора, которые остаются в силе.</w:t>
      </w:r>
    </w:p>
    <w:p w14:paraId="4EB7700B" w14:textId="49DC0B7C" w:rsidR="00960387" w:rsidRPr="00DA39C3" w:rsidRDefault="001E2064" w:rsidP="001E2064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4"/>
          <w:szCs w:val="24"/>
        </w:rPr>
      </w:pPr>
      <w:bookmarkStart w:id="3" w:name="_ref_1-3c789f50732243"/>
      <w:bookmarkEnd w:id="1"/>
      <w:bookmarkEnd w:id="2"/>
      <w:r w:rsidRPr="00DA39C3">
        <w:rPr>
          <w:sz w:val="24"/>
          <w:szCs w:val="24"/>
        </w:rPr>
        <w:t xml:space="preserve">2. </w:t>
      </w:r>
      <w:r w:rsidR="00960387" w:rsidRPr="00DA39C3">
        <w:rPr>
          <w:sz w:val="24"/>
          <w:szCs w:val="24"/>
        </w:rPr>
        <w:t>Предмет договора</w:t>
      </w:r>
      <w:bookmarkEnd w:id="3"/>
    </w:p>
    <w:p w14:paraId="6A57778B" w14:textId="4B359AA9" w:rsidR="00343CFF" w:rsidRPr="00DA39C3" w:rsidRDefault="001E2064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bookmarkStart w:id="4" w:name="_ref_1-c5ddaa5a7d634b"/>
      <w:r w:rsidRPr="00DA39C3">
        <w:rPr>
          <w:sz w:val="24"/>
          <w:szCs w:val="24"/>
        </w:rPr>
        <w:t xml:space="preserve">2.1. </w:t>
      </w:r>
      <w:r w:rsidR="00960387" w:rsidRPr="00DA39C3">
        <w:rPr>
          <w:sz w:val="24"/>
          <w:szCs w:val="24"/>
        </w:rPr>
        <w:t xml:space="preserve">Исполнитель обязуется </w:t>
      </w:r>
      <w:r w:rsidR="005C274F" w:rsidRPr="00DA39C3">
        <w:rPr>
          <w:sz w:val="24"/>
          <w:szCs w:val="24"/>
        </w:rPr>
        <w:t>оказать</w:t>
      </w:r>
      <w:r w:rsidR="00D014A5" w:rsidRPr="00DA39C3">
        <w:rPr>
          <w:sz w:val="24"/>
          <w:szCs w:val="24"/>
        </w:rPr>
        <w:t xml:space="preserve"> Заказчику информационно-</w:t>
      </w:r>
      <w:r w:rsidR="0005448C" w:rsidRPr="00DA39C3">
        <w:rPr>
          <w:sz w:val="24"/>
          <w:szCs w:val="24"/>
        </w:rPr>
        <w:t>консультационны</w:t>
      </w:r>
      <w:r w:rsidR="005C274F" w:rsidRPr="00DA39C3">
        <w:rPr>
          <w:sz w:val="24"/>
          <w:szCs w:val="24"/>
        </w:rPr>
        <w:t>е</w:t>
      </w:r>
      <w:r w:rsidR="00D014A5" w:rsidRPr="00DA39C3">
        <w:rPr>
          <w:sz w:val="24"/>
          <w:szCs w:val="24"/>
        </w:rPr>
        <w:t xml:space="preserve"> услуг</w:t>
      </w:r>
      <w:r w:rsidR="005C274F" w:rsidRPr="00DA39C3">
        <w:rPr>
          <w:sz w:val="24"/>
          <w:szCs w:val="24"/>
        </w:rPr>
        <w:t>и</w:t>
      </w:r>
      <w:r w:rsidR="00D014A5" w:rsidRPr="00DA39C3">
        <w:rPr>
          <w:sz w:val="24"/>
          <w:szCs w:val="24"/>
        </w:rPr>
        <w:t xml:space="preserve"> (далее – Услуги) в виде </w:t>
      </w:r>
      <w:r w:rsidR="00343CFF" w:rsidRPr="00DA39C3">
        <w:rPr>
          <w:sz w:val="24"/>
          <w:szCs w:val="24"/>
        </w:rPr>
        <w:t>доступа к комплекту информационных материалов</w:t>
      </w:r>
      <w:r w:rsidR="00127A75">
        <w:rPr>
          <w:sz w:val="24"/>
          <w:szCs w:val="24"/>
        </w:rPr>
        <w:t>:</w:t>
      </w:r>
      <w:r w:rsidR="00343CFF" w:rsidRPr="00DA39C3">
        <w:rPr>
          <w:sz w:val="24"/>
          <w:szCs w:val="24"/>
        </w:rPr>
        <w:t xml:space="preserve"> </w:t>
      </w:r>
      <w:r w:rsidR="00127A75" w:rsidRPr="00127A75">
        <w:rPr>
          <w:sz w:val="24"/>
          <w:szCs w:val="24"/>
        </w:rPr>
        <w:t xml:space="preserve">Курс «Продажи и масштабирование» </w:t>
      </w:r>
      <w:r w:rsidR="00343CFF" w:rsidRPr="00DA39C3">
        <w:rPr>
          <w:sz w:val="24"/>
          <w:szCs w:val="24"/>
        </w:rPr>
        <w:t xml:space="preserve">(далее – </w:t>
      </w:r>
      <w:r w:rsidR="00127A75">
        <w:rPr>
          <w:sz w:val="24"/>
          <w:szCs w:val="24"/>
        </w:rPr>
        <w:t>Курс</w:t>
      </w:r>
      <w:r w:rsidR="00343CFF" w:rsidRPr="00DA39C3">
        <w:rPr>
          <w:sz w:val="24"/>
          <w:szCs w:val="24"/>
        </w:rPr>
        <w:t xml:space="preserve">), </w:t>
      </w:r>
      <w:r w:rsidRPr="00DA39C3">
        <w:rPr>
          <w:sz w:val="24"/>
          <w:szCs w:val="24"/>
        </w:rPr>
        <w:t xml:space="preserve">а </w:t>
      </w:r>
      <w:r w:rsidR="00343CFF" w:rsidRPr="00DA39C3">
        <w:rPr>
          <w:sz w:val="24"/>
          <w:szCs w:val="24"/>
        </w:rPr>
        <w:t>Заказчик обязуется принять и оплатить эти услуги</w:t>
      </w:r>
      <w:r w:rsidR="00E93CAA">
        <w:rPr>
          <w:sz w:val="24"/>
          <w:szCs w:val="24"/>
        </w:rPr>
        <w:t xml:space="preserve"> в соответствии с условиями договора</w:t>
      </w:r>
      <w:r w:rsidR="00343CFF" w:rsidRPr="00DA39C3">
        <w:rPr>
          <w:sz w:val="24"/>
          <w:szCs w:val="24"/>
        </w:rPr>
        <w:t>.</w:t>
      </w:r>
      <w:r w:rsidRPr="00DA39C3">
        <w:rPr>
          <w:sz w:val="24"/>
          <w:szCs w:val="24"/>
        </w:rPr>
        <w:t xml:space="preserve"> </w:t>
      </w:r>
      <w:r w:rsidR="00D25663" w:rsidRPr="00DA39C3">
        <w:rPr>
          <w:sz w:val="24"/>
          <w:szCs w:val="24"/>
        </w:rPr>
        <w:t xml:space="preserve"> </w:t>
      </w:r>
    </w:p>
    <w:p w14:paraId="00C23523" w14:textId="40E9F9D7" w:rsidR="00127A75" w:rsidRDefault="001E2064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2.2. Доступ к </w:t>
      </w:r>
      <w:r w:rsidR="00127A75">
        <w:rPr>
          <w:sz w:val="24"/>
          <w:szCs w:val="24"/>
        </w:rPr>
        <w:t>Курсу</w:t>
      </w:r>
      <w:r w:rsidR="00FB49BD" w:rsidRPr="00DA39C3">
        <w:rPr>
          <w:sz w:val="24"/>
          <w:szCs w:val="24"/>
        </w:rPr>
        <w:t xml:space="preserve"> осуществляется</w:t>
      </w:r>
      <w:r w:rsidR="006127FB" w:rsidRPr="00DA39C3">
        <w:rPr>
          <w:sz w:val="24"/>
          <w:szCs w:val="24"/>
        </w:rPr>
        <w:t xml:space="preserve"> на сайте Исполнителя</w:t>
      </w:r>
      <w:r w:rsidR="00EC0B44" w:rsidRPr="00DA39C3">
        <w:rPr>
          <w:sz w:val="24"/>
          <w:szCs w:val="24"/>
        </w:rPr>
        <w:t xml:space="preserve"> по адресу</w:t>
      </w:r>
      <w:r w:rsidR="006127FB" w:rsidRPr="00DA39C3">
        <w:rPr>
          <w:sz w:val="24"/>
          <w:szCs w:val="24"/>
        </w:rPr>
        <w:t xml:space="preserve"> </w:t>
      </w:r>
      <w:hyperlink r:id="rId10" w:history="1">
        <w:r w:rsidR="005C662B" w:rsidRPr="004C3DBC">
          <w:rPr>
            <w:rStyle w:val="afc"/>
            <w:sz w:val="24"/>
            <w:szCs w:val="24"/>
          </w:rPr>
          <w:t>https://learn.targethunter.ru/</w:t>
        </w:r>
        <w:r w:rsidR="005C662B" w:rsidRPr="004C3DBC">
          <w:rPr>
            <w:rStyle w:val="afc"/>
            <w:sz w:val="24"/>
            <w:szCs w:val="24"/>
            <w:lang w:val="en-US"/>
          </w:rPr>
          <w:t>sales</w:t>
        </w:r>
      </w:hyperlink>
      <w:r w:rsidR="00A8325F">
        <w:rPr>
          <w:sz w:val="24"/>
          <w:szCs w:val="24"/>
        </w:rPr>
        <w:t xml:space="preserve"> </w:t>
      </w:r>
      <w:r w:rsidR="006127FB" w:rsidRPr="00DA39C3">
        <w:rPr>
          <w:sz w:val="24"/>
          <w:szCs w:val="24"/>
        </w:rPr>
        <w:t xml:space="preserve">посредством предоставления </w:t>
      </w:r>
      <w:r w:rsidR="00FB49BD" w:rsidRPr="00DA39C3">
        <w:rPr>
          <w:sz w:val="24"/>
          <w:szCs w:val="24"/>
        </w:rPr>
        <w:t xml:space="preserve">Заказчику </w:t>
      </w:r>
      <w:r w:rsidR="00D25663" w:rsidRPr="00DA39C3">
        <w:rPr>
          <w:sz w:val="24"/>
          <w:szCs w:val="24"/>
        </w:rPr>
        <w:t xml:space="preserve">(его </w:t>
      </w:r>
      <w:r w:rsidR="0079025E" w:rsidRPr="00DA39C3">
        <w:rPr>
          <w:sz w:val="24"/>
          <w:szCs w:val="24"/>
        </w:rPr>
        <w:t>представителю</w:t>
      </w:r>
      <w:r w:rsidR="00D25663" w:rsidRPr="00DA39C3">
        <w:rPr>
          <w:sz w:val="24"/>
          <w:szCs w:val="24"/>
        </w:rPr>
        <w:t xml:space="preserve">) </w:t>
      </w:r>
      <w:r w:rsidR="00AF3005" w:rsidRPr="00DA39C3">
        <w:rPr>
          <w:sz w:val="24"/>
          <w:szCs w:val="24"/>
        </w:rPr>
        <w:t xml:space="preserve">возможности </w:t>
      </w:r>
      <w:r w:rsidR="006127FB" w:rsidRPr="00DA39C3">
        <w:rPr>
          <w:sz w:val="24"/>
          <w:szCs w:val="24"/>
        </w:rPr>
        <w:t xml:space="preserve">смотреть </w:t>
      </w:r>
      <w:r w:rsidR="00FB49BD" w:rsidRPr="00DA39C3">
        <w:rPr>
          <w:sz w:val="24"/>
          <w:szCs w:val="24"/>
        </w:rPr>
        <w:t>видеозапис</w:t>
      </w:r>
      <w:r w:rsidR="006127FB" w:rsidRPr="00DA39C3">
        <w:rPr>
          <w:sz w:val="24"/>
          <w:szCs w:val="24"/>
        </w:rPr>
        <w:t>и</w:t>
      </w:r>
      <w:r w:rsidR="00FB49BD" w:rsidRPr="00DA39C3">
        <w:rPr>
          <w:sz w:val="24"/>
          <w:szCs w:val="24"/>
        </w:rPr>
        <w:t xml:space="preserve"> </w:t>
      </w:r>
      <w:r w:rsidR="004A0421" w:rsidRPr="00DA39C3">
        <w:rPr>
          <w:sz w:val="24"/>
          <w:szCs w:val="24"/>
        </w:rPr>
        <w:t>выступлений спикер</w:t>
      </w:r>
      <w:r w:rsidR="00127A75">
        <w:rPr>
          <w:sz w:val="24"/>
          <w:szCs w:val="24"/>
        </w:rPr>
        <w:t>ов</w:t>
      </w:r>
      <w:r w:rsidR="004A0421" w:rsidRPr="00DA39C3">
        <w:rPr>
          <w:sz w:val="24"/>
          <w:szCs w:val="24"/>
        </w:rPr>
        <w:t xml:space="preserve"> </w:t>
      </w:r>
      <w:r w:rsidR="00FB49BD" w:rsidRPr="00DA39C3">
        <w:rPr>
          <w:sz w:val="24"/>
          <w:szCs w:val="24"/>
        </w:rPr>
        <w:t>и ины</w:t>
      </w:r>
      <w:r w:rsidR="006127FB" w:rsidRPr="00DA39C3">
        <w:rPr>
          <w:sz w:val="24"/>
          <w:szCs w:val="24"/>
        </w:rPr>
        <w:t>е</w:t>
      </w:r>
      <w:r w:rsidR="00FB49BD" w:rsidRPr="00DA39C3">
        <w:rPr>
          <w:sz w:val="24"/>
          <w:szCs w:val="24"/>
        </w:rPr>
        <w:t xml:space="preserve"> материал</w:t>
      </w:r>
      <w:r w:rsidR="006127FB" w:rsidRPr="00DA39C3">
        <w:rPr>
          <w:sz w:val="24"/>
          <w:szCs w:val="24"/>
        </w:rPr>
        <w:t>ы</w:t>
      </w:r>
      <w:r w:rsidR="00FB49BD" w:rsidRPr="00DA39C3">
        <w:rPr>
          <w:sz w:val="24"/>
          <w:szCs w:val="24"/>
        </w:rPr>
        <w:t xml:space="preserve"> </w:t>
      </w:r>
      <w:r w:rsidR="00127A75">
        <w:rPr>
          <w:sz w:val="24"/>
          <w:szCs w:val="24"/>
        </w:rPr>
        <w:t>Курса</w:t>
      </w:r>
      <w:r w:rsidR="00FB49BD" w:rsidRPr="00DA39C3">
        <w:rPr>
          <w:sz w:val="24"/>
          <w:szCs w:val="24"/>
        </w:rPr>
        <w:t xml:space="preserve">, а также </w:t>
      </w:r>
      <w:r w:rsidR="006127FB" w:rsidRPr="00DA39C3">
        <w:rPr>
          <w:sz w:val="24"/>
          <w:szCs w:val="24"/>
        </w:rPr>
        <w:t xml:space="preserve">возможности </w:t>
      </w:r>
      <w:r w:rsidR="00FB49BD" w:rsidRPr="00DA39C3">
        <w:rPr>
          <w:sz w:val="24"/>
          <w:szCs w:val="24"/>
        </w:rPr>
        <w:t>взаимодействовать с куратор</w:t>
      </w:r>
      <w:r w:rsidR="00127A75">
        <w:rPr>
          <w:sz w:val="24"/>
          <w:szCs w:val="24"/>
        </w:rPr>
        <w:t>ом Курса</w:t>
      </w:r>
      <w:r w:rsidR="00FB49BD" w:rsidRPr="00DA39C3">
        <w:rPr>
          <w:sz w:val="24"/>
          <w:szCs w:val="24"/>
        </w:rPr>
        <w:t xml:space="preserve"> (консультационные услуги)</w:t>
      </w:r>
      <w:r w:rsidR="00127A75">
        <w:rPr>
          <w:sz w:val="24"/>
          <w:szCs w:val="24"/>
        </w:rPr>
        <w:t>.</w:t>
      </w:r>
    </w:p>
    <w:p w14:paraId="23BEA01C" w14:textId="1B798FC3" w:rsidR="008703F4" w:rsidRPr="00DA39C3" w:rsidRDefault="001E2064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2.</w:t>
      </w:r>
      <w:r w:rsidR="002910DA">
        <w:rPr>
          <w:sz w:val="24"/>
          <w:szCs w:val="24"/>
        </w:rPr>
        <w:t>3</w:t>
      </w:r>
      <w:r w:rsidRPr="00DA39C3">
        <w:rPr>
          <w:sz w:val="24"/>
          <w:szCs w:val="24"/>
        </w:rPr>
        <w:t xml:space="preserve">. </w:t>
      </w:r>
      <w:r w:rsidR="000120E2" w:rsidRPr="00DA39C3">
        <w:rPr>
          <w:sz w:val="24"/>
          <w:szCs w:val="24"/>
        </w:rPr>
        <w:t xml:space="preserve">Программа </w:t>
      </w:r>
      <w:r w:rsidR="002910DA">
        <w:rPr>
          <w:sz w:val="24"/>
          <w:szCs w:val="24"/>
        </w:rPr>
        <w:t>Курса</w:t>
      </w:r>
      <w:r w:rsidR="00D25663" w:rsidRPr="00DA39C3">
        <w:rPr>
          <w:sz w:val="24"/>
          <w:szCs w:val="24"/>
        </w:rPr>
        <w:t xml:space="preserve"> </w:t>
      </w:r>
      <w:r w:rsidR="008703F4" w:rsidRPr="00DA39C3">
        <w:rPr>
          <w:sz w:val="24"/>
          <w:szCs w:val="24"/>
        </w:rPr>
        <w:t>размещен</w:t>
      </w:r>
      <w:r w:rsidR="002910DA">
        <w:rPr>
          <w:sz w:val="24"/>
          <w:szCs w:val="24"/>
        </w:rPr>
        <w:t>а</w:t>
      </w:r>
      <w:r w:rsidR="008703F4" w:rsidRPr="00DA39C3">
        <w:rPr>
          <w:sz w:val="24"/>
          <w:szCs w:val="24"/>
        </w:rPr>
        <w:t xml:space="preserve"> на сайте </w:t>
      </w:r>
      <w:bookmarkStart w:id="5" w:name="_Hlk38876004"/>
      <w:r w:rsidR="008703F4" w:rsidRPr="00DA39C3">
        <w:rPr>
          <w:sz w:val="24"/>
          <w:szCs w:val="24"/>
        </w:rPr>
        <w:t>Ис</w:t>
      </w:r>
      <w:bookmarkStart w:id="6" w:name="_GoBack"/>
      <w:bookmarkEnd w:id="6"/>
      <w:r w:rsidR="008703F4" w:rsidRPr="00DA39C3">
        <w:rPr>
          <w:sz w:val="24"/>
          <w:szCs w:val="24"/>
        </w:rPr>
        <w:t xml:space="preserve">полнителя в сети Интернет по адресу </w:t>
      </w:r>
      <w:bookmarkEnd w:id="5"/>
      <w:r w:rsidR="002910DA">
        <w:rPr>
          <w:sz w:val="24"/>
          <w:szCs w:val="24"/>
        </w:rPr>
        <w:fldChar w:fldCharType="begin"/>
      </w:r>
      <w:r w:rsidR="002910DA">
        <w:rPr>
          <w:sz w:val="24"/>
          <w:szCs w:val="24"/>
        </w:rPr>
        <w:instrText xml:space="preserve"> HYPERLINK "</w:instrText>
      </w:r>
      <w:r w:rsidR="002910DA" w:rsidRPr="002910DA">
        <w:rPr>
          <w:sz w:val="24"/>
          <w:szCs w:val="24"/>
        </w:rPr>
        <w:instrText>https://sales.targethunter.ru/</w:instrText>
      </w:r>
      <w:r w:rsidR="002910DA">
        <w:rPr>
          <w:sz w:val="24"/>
          <w:szCs w:val="24"/>
        </w:rPr>
        <w:instrText xml:space="preserve">" </w:instrText>
      </w:r>
      <w:r w:rsidR="002910DA">
        <w:rPr>
          <w:sz w:val="24"/>
          <w:szCs w:val="24"/>
        </w:rPr>
        <w:fldChar w:fldCharType="separate"/>
      </w:r>
      <w:r w:rsidR="002910DA" w:rsidRPr="00175B0C">
        <w:rPr>
          <w:rStyle w:val="afc"/>
          <w:sz w:val="24"/>
          <w:szCs w:val="24"/>
        </w:rPr>
        <w:t>https://sales.targethunter.ru/</w:t>
      </w:r>
      <w:r w:rsidR="002910DA">
        <w:rPr>
          <w:sz w:val="24"/>
          <w:szCs w:val="24"/>
        </w:rPr>
        <w:fldChar w:fldCharType="end"/>
      </w:r>
      <w:r w:rsidR="002910DA" w:rsidRPr="002910DA">
        <w:rPr>
          <w:sz w:val="24"/>
          <w:szCs w:val="24"/>
        </w:rPr>
        <w:t>.</w:t>
      </w:r>
      <w:r w:rsidR="002910DA">
        <w:rPr>
          <w:sz w:val="24"/>
          <w:szCs w:val="24"/>
        </w:rPr>
        <w:t xml:space="preserve"> </w:t>
      </w:r>
      <w:r w:rsidR="008703F4" w:rsidRPr="00DA39C3">
        <w:rPr>
          <w:sz w:val="24"/>
          <w:szCs w:val="24"/>
        </w:rPr>
        <w:t xml:space="preserve">Исполнитель вправе вносить изменения в программу </w:t>
      </w:r>
      <w:r w:rsidR="002910DA">
        <w:rPr>
          <w:sz w:val="24"/>
          <w:szCs w:val="24"/>
        </w:rPr>
        <w:t>Курса</w:t>
      </w:r>
      <w:r w:rsidR="008703F4" w:rsidRPr="00DA39C3">
        <w:rPr>
          <w:sz w:val="24"/>
          <w:szCs w:val="24"/>
        </w:rPr>
        <w:t xml:space="preserve">, не отклоняясь от его общего содержания. </w:t>
      </w:r>
    </w:p>
    <w:p w14:paraId="7DFAF199" w14:textId="62B83053" w:rsidR="004E1A9A" w:rsidRPr="00AF3005" w:rsidRDefault="005833EF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bookmarkStart w:id="7" w:name="_ref_1-563d389787f741"/>
      <w:r w:rsidRPr="00AF3005">
        <w:rPr>
          <w:sz w:val="24"/>
          <w:szCs w:val="24"/>
        </w:rPr>
        <w:t>2.</w:t>
      </w:r>
      <w:r w:rsidR="005C319F">
        <w:rPr>
          <w:sz w:val="24"/>
          <w:szCs w:val="24"/>
        </w:rPr>
        <w:t>4</w:t>
      </w:r>
      <w:r w:rsidRPr="00AF3005">
        <w:rPr>
          <w:sz w:val="24"/>
          <w:szCs w:val="24"/>
        </w:rPr>
        <w:t xml:space="preserve">. </w:t>
      </w:r>
      <w:bookmarkEnd w:id="7"/>
      <w:r w:rsidR="00F66F11" w:rsidRPr="00AF3005">
        <w:rPr>
          <w:sz w:val="24"/>
          <w:szCs w:val="24"/>
        </w:rPr>
        <w:t>Началом оказания услуг является</w:t>
      </w:r>
      <w:r w:rsidR="00C41E52" w:rsidRPr="00AF3005">
        <w:rPr>
          <w:sz w:val="24"/>
          <w:szCs w:val="24"/>
        </w:rPr>
        <w:t xml:space="preserve"> дата предоставления доступа к материалам </w:t>
      </w:r>
      <w:r w:rsidR="002910DA">
        <w:rPr>
          <w:sz w:val="24"/>
          <w:szCs w:val="24"/>
        </w:rPr>
        <w:t>Курса</w:t>
      </w:r>
      <w:r w:rsidR="00C41E52" w:rsidRPr="00AF3005">
        <w:rPr>
          <w:sz w:val="24"/>
          <w:szCs w:val="24"/>
        </w:rPr>
        <w:t xml:space="preserve">. Доступ предоставляется </w:t>
      </w:r>
      <w:r w:rsidR="004E1A9A" w:rsidRPr="00AF3005">
        <w:rPr>
          <w:sz w:val="24"/>
          <w:szCs w:val="24"/>
        </w:rPr>
        <w:t xml:space="preserve">на следующий день после дня оплаты </w:t>
      </w:r>
      <w:r w:rsidR="005174DD" w:rsidRPr="00AF3005">
        <w:rPr>
          <w:sz w:val="24"/>
          <w:szCs w:val="24"/>
        </w:rPr>
        <w:t>услуг</w:t>
      </w:r>
      <w:r w:rsidR="004E1A9A" w:rsidRPr="00AF3005">
        <w:rPr>
          <w:sz w:val="24"/>
          <w:szCs w:val="24"/>
        </w:rPr>
        <w:t xml:space="preserve">, но не ранее даты старта </w:t>
      </w:r>
      <w:r w:rsidR="005C662B">
        <w:rPr>
          <w:sz w:val="24"/>
          <w:szCs w:val="24"/>
        </w:rPr>
        <w:t>Курса</w:t>
      </w:r>
      <w:r w:rsidR="004E1A9A" w:rsidRPr="00AF3005">
        <w:rPr>
          <w:sz w:val="24"/>
          <w:szCs w:val="24"/>
        </w:rPr>
        <w:t>, указанной на сайте Исполнителя.</w:t>
      </w:r>
    </w:p>
    <w:p w14:paraId="699E083F" w14:textId="17596E3D" w:rsidR="00C41E52" w:rsidRDefault="00C41E52" w:rsidP="00C41E52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AF3005">
        <w:rPr>
          <w:sz w:val="24"/>
          <w:szCs w:val="24"/>
        </w:rPr>
        <w:lastRenderedPageBreak/>
        <w:t xml:space="preserve">Услуги считаются оказанными в момент предоставления Заказчику (его представителю) доступа к материалам </w:t>
      </w:r>
      <w:r w:rsidR="005C662B">
        <w:rPr>
          <w:sz w:val="24"/>
          <w:szCs w:val="24"/>
        </w:rPr>
        <w:t>Курса</w:t>
      </w:r>
      <w:r w:rsidRPr="00AF3005">
        <w:rPr>
          <w:sz w:val="24"/>
          <w:szCs w:val="24"/>
        </w:rPr>
        <w:t xml:space="preserve">. </w:t>
      </w:r>
      <w:r w:rsidR="005C319F">
        <w:rPr>
          <w:sz w:val="24"/>
          <w:szCs w:val="24"/>
        </w:rPr>
        <w:t xml:space="preserve">Продолжительность Курса – 30 дней с момента старта. </w:t>
      </w:r>
      <w:r w:rsidRPr="00AF3005">
        <w:rPr>
          <w:sz w:val="24"/>
          <w:szCs w:val="24"/>
        </w:rPr>
        <w:t xml:space="preserve">Доступ к материалам </w:t>
      </w:r>
      <w:r w:rsidR="005C319F">
        <w:rPr>
          <w:sz w:val="24"/>
          <w:szCs w:val="24"/>
        </w:rPr>
        <w:t xml:space="preserve">Курса </w:t>
      </w:r>
      <w:r w:rsidR="002B48CD" w:rsidRPr="00AF3005">
        <w:rPr>
          <w:sz w:val="24"/>
          <w:szCs w:val="24"/>
        </w:rPr>
        <w:t>сохраняется бессрочно</w:t>
      </w:r>
      <w:r w:rsidRPr="00AF3005">
        <w:rPr>
          <w:sz w:val="24"/>
          <w:szCs w:val="24"/>
        </w:rPr>
        <w:t>.</w:t>
      </w:r>
      <w:r w:rsidRPr="009945DE">
        <w:rPr>
          <w:sz w:val="24"/>
          <w:szCs w:val="24"/>
        </w:rPr>
        <w:t xml:space="preserve">  </w:t>
      </w:r>
    </w:p>
    <w:p w14:paraId="7CD8B46A" w14:textId="0484FD16" w:rsidR="00996FCA" w:rsidRPr="00DA39C3" w:rsidRDefault="005833EF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bookmarkStart w:id="8" w:name="_ref_1-7542d7cafe4f4c"/>
      <w:bookmarkEnd w:id="4"/>
      <w:r w:rsidRPr="00DA39C3">
        <w:rPr>
          <w:sz w:val="24"/>
          <w:szCs w:val="24"/>
        </w:rPr>
        <w:t>2.</w:t>
      </w:r>
      <w:r w:rsidR="005C319F">
        <w:rPr>
          <w:sz w:val="24"/>
          <w:szCs w:val="24"/>
        </w:rPr>
        <w:t>5</w:t>
      </w:r>
      <w:r w:rsidRPr="00DA39C3">
        <w:rPr>
          <w:sz w:val="24"/>
          <w:szCs w:val="24"/>
        </w:rPr>
        <w:t xml:space="preserve">. </w:t>
      </w:r>
      <w:r w:rsidR="00996FCA" w:rsidRPr="00DA39C3">
        <w:rPr>
          <w:sz w:val="24"/>
          <w:szCs w:val="24"/>
        </w:rPr>
        <w:t>Сведения о представителях Заказчика</w:t>
      </w:r>
      <w:r w:rsidR="0079025E" w:rsidRPr="00DA39C3">
        <w:rPr>
          <w:sz w:val="24"/>
          <w:szCs w:val="24"/>
        </w:rPr>
        <w:t xml:space="preserve"> </w:t>
      </w:r>
      <w:r w:rsidR="00996FCA" w:rsidRPr="00DA39C3">
        <w:rPr>
          <w:sz w:val="24"/>
          <w:szCs w:val="24"/>
        </w:rPr>
        <w:t xml:space="preserve">указываются Заказчиком в электронной форме регистрации на сайте Исполнителя по адресу в сети </w:t>
      </w:r>
      <w:bookmarkStart w:id="9" w:name="_Hlk45290564"/>
      <w:r w:rsidR="00996FCA" w:rsidRPr="00DA39C3">
        <w:rPr>
          <w:sz w:val="24"/>
          <w:szCs w:val="24"/>
        </w:rPr>
        <w:t xml:space="preserve">Интернет </w:t>
      </w:r>
      <w:hyperlink r:id="rId11" w:history="1">
        <w:r w:rsidR="005C319F" w:rsidRPr="00175B0C">
          <w:rPr>
            <w:rStyle w:val="afc"/>
            <w:sz w:val="24"/>
            <w:szCs w:val="24"/>
          </w:rPr>
          <w:t>https://sales.targethunter.ru/</w:t>
        </w:r>
      </w:hyperlink>
      <w:bookmarkEnd w:id="9"/>
      <w:r w:rsidR="005C319F" w:rsidRPr="005C319F">
        <w:rPr>
          <w:sz w:val="24"/>
          <w:szCs w:val="24"/>
        </w:rPr>
        <w:t>.</w:t>
      </w:r>
      <w:r w:rsidR="00520ACB" w:rsidRPr="00DA39C3">
        <w:rPr>
          <w:sz w:val="24"/>
          <w:szCs w:val="24"/>
        </w:rPr>
        <w:t xml:space="preserve"> </w:t>
      </w:r>
    </w:p>
    <w:p w14:paraId="2A283318" w14:textId="4B21F61D" w:rsidR="00520ACB" w:rsidRPr="00DA39C3" w:rsidRDefault="005833EF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2.</w:t>
      </w:r>
      <w:r w:rsidR="005C319F">
        <w:rPr>
          <w:sz w:val="24"/>
          <w:szCs w:val="24"/>
        </w:rPr>
        <w:t>6</w:t>
      </w:r>
      <w:r w:rsidRPr="00DA39C3">
        <w:rPr>
          <w:sz w:val="24"/>
          <w:szCs w:val="24"/>
        </w:rPr>
        <w:t xml:space="preserve">. </w:t>
      </w:r>
      <w:r w:rsidR="00520ACB" w:rsidRPr="00DA39C3">
        <w:rPr>
          <w:sz w:val="24"/>
          <w:szCs w:val="24"/>
        </w:rPr>
        <w:t>Качество Услуг должно соответствовать требованиям, обычно предъявляемым к услугам подобного рода.</w:t>
      </w:r>
    </w:p>
    <w:p w14:paraId="748C9B52" w14:textId="7C2FBC53" w:rsidR="00FA7415" w:rsidRPr="00DA39C3" w:rsidRDefault="005833EF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2.</w:t>
      </w:r>
      <w:r w:rsidR="005C319F">
        <w:rPr>
          <w:sz w:val="24"/>
          <w:szCs w:val="24"/>
        </w:rPr>
        <w:t>7</w:t>
      </w:r>
      <w:r w:rsidRPr="00DA39C3">
        <w:rPr>
          <w:sz w:val="24"/>
          <w:szCs w:val="24"/>
        </w:rPr>
        <w:t xml:space="preserve">. </w:t>
      </w:r>
      <w:r w:rsidR="00FA7415" w:rsidRPr="00DA39C3">
        <w:rPr>
          <w:sz w:val="24"/>
          <w:szCs w:val="24"/>
        </w:rPr>
        <w:t xml:space="preserve">Заказчик и его представители не имеют права сдавать в прокат, аренду, предоставлять во временное пользование, распространять, за плату или бесплатно предоставлять третьим лицам доступ к материалам </w:t>
      </w:r>
      <w:r w:rsidR="005C319F">
        <w:rPr>
          <w:sz w:val="24"/>
          <w:szCs w:val="24"/>
        </w:rPr>
        <w:t>Курса</w:t>
      </w:r>
      <w:r w:rsidR="00FA7415" w:rsidRPr="00DA39C3">
        <w:rPr>
          <w:sz w:val="24"/>
          <w:szCs w:val="24"/>
        </w:rPr>
        <w:t xml:space="preserve">. </w:t>
      </w:r>
    </w:p>
    <w:p w14:paraId="266F65E5" w14:textId="3F45332F" w:rsidR="00520ACB" w:rsidRPr="00DA39C3" w:rsidRDefault="00520ACB" w:rsidP="00520ACB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4"/>
          <w:szCs w:val="24"/>
        </w:rPr>
      </w:pPr>
      <w:r w:rsidRPr="00DA39C3">
        <w:rPr>
          <w:sz w:val="24"/>
          <w:szCs w:val="24"/>
        </w:rPr>
        <w:t>3. Цена услуг и порядок оплаты</w:t>
      </w:r>
    </w:p>
    <w:p w14:paraId="3A5DE815" w14:textId="78501E49" w:rsidR="00520ACB" w:rsidRPr="00DA39C3" w:rsidRDefault="002930CD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3.1. </w:t>
      </w:r>
      <w:r w:rsidR="00520ACB" w:rsidRPr="00DA39C3">
        <w:rPr>
          <w:sz w:val="24"/>
          <w:szCs w:val="24"/>
        </w:rPr>
        <w:t xml:space="preserve">Цена услуг зависит от </w:t>
      </w:r>
      <w:r w:rsidR="005C319F">
        <w:rPr>
          <w:sz w:val="24"/>
          <w:szCs w:val="24"/>
        </w:rPr>
        <w:t xml:space="preserve">даты оплаты </w:t>
      </w:r>
      <w:r w:rsidRPr="00DA39C3">
        <w:rPr>
          <w:sz w:val="24"/>
          <w:szCs w:val="24"/>
        </w:rPr>
        <w:t>и</w:t>
      </w:r>
      <w:r w:rsidR="00520ACB" w:rsidRPr="00DA39C3">
        <w:rPr>
          <w:sz w:val="24"/>
          <w:szCs w:val="24"/>
        </w:rPr>
        <w:t xml:space="preserve"> количества представителей Заказчика</w:t>
      </w:r>
      <w:r w:rsidRPr="00DA39C3">
        <w:rPr>
          <w:sz w:val="24"/>
          <w:szCs w:val="24"/>
        </w:rPr>
        <w:t xml:space="preserve">, зарегистрированных на </w:t>
      </w:r>
      <w:r w:rsidR="005C319F">
        <w:rPr>
          <w:sz w:val="24"/>
          <w:szCs w:val="24"/>
        </w:rPr>
        <w:t>Курс</w:t>
      </w:r>
      <w:r w:rsidR="00520ACB" w:rsidRPr="00DA39C3">
        <w:rPr>
          <w:sz w:val="24"/>
          <w:szCs w:val="24"/>
        </w:rPr>
        <w:t>.</w:t>
      </w:r>
      <w:r w:rsidRPr="00DA39C3">
        <w:rPr>
          <w:sz w:val="24"/>
          <w:szCs w:val="24"/>
        </w:rPr>
        <w:t xml:space="preserve"> Актуальная стоимость </w:t>
      </w:r>
      <w:r w:rsidR="00744EA7">
        <w:rPr>
          <w:sz w:val="24"/>
          <w:szCs w:val="24"/>
        </w:rPr>
        <w:t>услуг</w:t>
      </w:r>
      <w:r w:rsidRPr="00DA39C3">
        <w:rPr>
          <w:sz w:val="24"/>
          <w:szCs w:val="24"/>
        </w:rPr>
        <w:t xml:space="preserve"> указана на сайте Исполнителя в сети Интернет по адресу </w:t>
      </w:r>
      <w:r w:rsidR="005C319F">
        <w:rPr>
          <w:sz w:val="24"/>
          <w:szCs w:val="24"/>
        </w:rPr>
        <w:t xml:space="preserve"> </w:t>
      </w:r>
      <w:bookmarkStart w:id="10" w:name="_Hlk45290596"/>
      <w:r w:rsidR="005C319F">
        <w:rPr>
          <w:sz w:val="24"/>
          <w:szCs w:val="24"/>
        </w:rPr>
        <w:fldChar w:fldCharType="begin"/>
      </w:r>
      <w:r w:rsidR="005C319F">
        <w:rPr>
          <w:sz w:val="24"/>
          <w:szCs w:val="24"/>
        </w:rPr>
        <w:instrText xml:space="preserve"> HYPERLINK "</w:instrText>
      </w:r>
      <w:r w:rsidR="005C319F" w:rsidRPr="005C319F">
        <w:rPr>
          <w:sz w:val="24"/>
          <w:szCs w:val="24"/>
        </w:rPr>
        <w:instrText>https://sales.targethunter.ru/</w:instrText>
      </w:r>
      <w:r w:rsidR="005C319F">
        <w:rPr>
          <w:sz w:val="24"/>
          <w:szCs w:val="24"/>
        </w:rPr>
        <w:instrText xml:space="preserve">" </w:instrText>
      </w:r>
      <w:r w:rsidR="005C319F">
        <w:rPr>
          <w:sz w:val="24"/>
          <w:szCs w:val="24"/>
        </w:rPr>
        <w:fldChar w:fldCharType="separate"/>
      </w:r>
      <w:r w:rsidR="005C319F" w:rsidRPr="00175B0C">
        <w:rPr>
          <w:rStyle w:val="afc"/>
          <w:sz w:val="24"/>
          <w:szCs w:val="24"/>
        </w:rPr>
        <w:t>https://sales.targethunter.ru/</w:t>
      </w:r>
      <w:r w:rsidR="005C319F">
        <w:rPr>
          <w:sz w:val="24"/>
          <w:szCs w:val="24"/>
        </w:rPr>
        <w:fldChar w:fldCharType="end"/>
      </w:r>
      <w:r w:rsidR="005C319F">
        <w:rPr>
          <w:sz w:val="24"/>
          <w:szCs w:val="24"/>
        </w:rPr>
        <w:t>.</w:t>
      </w:r>
      <w:r w:rsidRPr="00DA39C3">
        <w:rPr>
          <w:sz w:val="24"/>
          <w:szCs w:val="24"/>
        </w:rPr>
        <w:t xml:space="preserve"> </w:t>
      </w:r>
    </w:p>
    <w:bookmarkEnd w:id="10"/>
    <w:p w14:paraId="3F9D48AB" w14:textId="06B55500" w:rsidR="00520ACB" w:rsidRPr="00DA39C3" w:rsidRDefault="002930CD" w:rsidP="004A7CF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3.2. </w:t>
      </w:r>
      <w:r w:rsidR="00520ACB" w:rsidRPr="00DA39C3">
        <w:rPr>
          <w:sz w:val="24"/>
          <w:szCs w:val="24"/>
        </w:rPr>
        <w:t xml:space="preserve">Исполнитель не является плательщиком НДС на основании статьи 346.11 главы 26.2 НК РФ. </w:t>
      </w:r>
    </w:p>
    <w:p w14:paraId="3DE14474" w14:textId="25CE522D" w:rsidR="002930CD" w:rsidRPr="00DA39C3" w:rsidRDefault="002930CD" w:rsidP="002930C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3.3. Заказчик обязуется произвести предварительную оплату услуг в размере 100% их стоимости. Проценты на сумму предварительной оплаты (аванса) не начисляются и не подлежат уплате Исполнителем. Обязательство Заказчика по оплате считается исполненным в момент зачисления денежных средств на расчетный счет Исполнителя.</w:t>
      </w:r>
    </w:p>
    <w:p w14:paraId="09DE0256" w14:textId="4F7ACABA" w:rsidR="002930CD" w:rsidRPr="00DA39C3" w:rsidRDefault="002930CD" w:rsidP="002930C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3.4. Заказчик оплачивает стоимость услуг через электронную форму регистрации на сайте Исполнителя в сети Интернет по адресу </w:t>
      </w:r>
      <w:hyperlink r:id="rId12" w:history="1">
        <w:r w:rsidR="005C319F" w:rsidRPr="00175B0C">
          <w:rPr>
            <w:rStyle w:val="afc"/>
            <w:sz w:val="24"/>
            <w:szCs w:val="24"/>
          </w:rPr>
          <w:t>https://sales.targethunter.ru/</w:t>
        </w:r>
      </w:hyperlink>
      <w:r w:rsidR="005C319F" w:rsidRPr="005C319F">
        <w:rPr>
          <w:sz w:val="24"/>
          <w:szCs w:val="24"/>
        </w:rPr>
        <w:t>.</w:t>
      </w:r>
      <w:r w:rsidR="005C319F">
        <w:rPr>
          <w:sz w:val="24"/>
          <w:szCs w:val="24"/>
        </w:rPr>
        <w:t xml:space="preserve"> </w:t>
      </w:r>
      <w:r w:rsidR="00520ACB" w:rsidRPr="00DA39C3">
        <w:rPr>
          <w:sz w:val="24"/>
          <w:szCs w:val="24"/>
        </w:rPr>
        <w:t>Расчеты по Договору осуществляются в безналичном порядке платежными поручениями или другими способами, указанными в электронной форме регистрации.</w:t>
      </w:r>
    </w:p>
    <w:p w14:paraId="7503E057" w14:textId="1963A708" w:rsidR="00520ACB" w:rsidRPr="00DA39C3" w:rsidRDefault="002930CD" w:rsidP="002930CD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 xml:space="preserve">3.5. </w:t>
      </w:r>
      <w:r w:rsidR="00520ACB" w:rsidRPr="00DA39C3">
        <w:rPr>
          <w:sz w:val="24"/>
          <w:szCs w:val="24"/>
        </w:rPr>
        <w:t xml:space="preserve">Если исполнение Договора невозможно по вине Заказчика (его представителей), стоимость оплаченных услуг Исполнителем не возвращается. </w:t>
      </w:r>
    </w:p>
    <w:p w14:paraId="592FE5B4" w14:textId="76F0919F" w:rsidR="007D6EBF" w:rsidRPr="00DA39C3" w:rsidRDefault="007D6EBF" w:rsidP="007D6EBF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4"/>
          <w:szCs w:val="24"/>
        </w:rPr>
      </w:pPr>
      <w:bookmarkStart w:id="11" w:name="_Hlk38967984"/>
      <w:r w:rsidRPr="00DA39C3">
        <w:rPr>
          <w:sz w:val="24"/>
          <w:szCs w:val="24"/>
        </w:rPr>
        <w:t>4. Иные условия</w:t>
      </w:r>
    </w:p>
    <w:bookmarkEnd w:id="11"/>
    <w:p w14:paraId="060F798D" w14:textId="50B131B7" w:rsidR="007D6EBF" w:rsidRPr="00DA39C3" w:rsidRDefault="007D6EBF" w:rsidP="007D6EBF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4.1. Исполнитель вправе по своему усмотрению привлекать для оказания услуг по Договору третьих лиц (</w:t>
      </w:r>
      <w:proofErr w:type="spellStart"/>
      <w:r w:rsidRPr="00DA39C3">
        <w:rPr>
          <w:sz w:val="24"/>
          <w:szCs w:val="24"/>
        </w:rPr>
        <w:t>субисполнителей</w:t>
      </w:r>
      <w:proofErr w:type="spellEnd"/>
      <w:r w:rsidRPr="00DA39C3">
        <w:rPr>
          <w:sz w:val="24"/>
          <w:szCs w:val="24"/>
        </w:rPr>
        <w:t>).</w:t>
      </w:r>
    </w:p>
    <w:p w14:paraId="5D023AED" w14:textId="19CB7FC6" w:rsidR="005833EF" w:rsidRPr="00DA39C3" w:rsidRDefault="0095527C" w:rsidP="007D6EBF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4.2. Стороны договорились, что акт об оказанных услугах не составляется и не подписывается ими. Услуги, оказанные Исполнителем, буд</w:t>
      </w:r>
      <w:r w:rsidR="00FC63D5" w:rsidRPr="00DA39C3">
        <w:rPr>
          <w:sz w:val="24"/>
          <w:szCs w:val="24"/>
        </w:rPr>
        <w:t>у</w:t>
      </w:r>
      <w:r w:rsidRPr="00DA39C3">
        <w:rPr>
          <w:sz w:val="24"/>
          <w:szCs w:val="24"/>
        </w:rPr>
        <w:t xml:space="preserve">т считаться принятыми Заказчиком в полном объеме и без претензий по качеству, при отсутствии письменных мотивированных возражений со стороны Заказчика, направленных Исполнителю в </w:t>
      </w:r>
      <w:r w:rsidR="005833EF" w:rsidRPr="00DA39C3">
        <w:rPr>
          <w:sz w:val="24"/>
          <w:szCs w:val="24"/>
        </w:rPr>
        <w:t>5</w:t>
      </w:r>
      <w:r w:rsidRPr="00DA39C3">
        <w:rPr>
          <w:sz w:val="24"/>
          <w:szCs w:val="24"/>
        </w:rPr>
        <w:t xml:space="preserve">-дневный срок </w:t>
      </w:r>
      <w:r w:rsidR="006127FB" w:rsidRPr="00DA39C3">
        <w:rPr>
          <w:sz w:val="24"/>
          <w:szCs w:val="24"/>
        </w:rPr>
        <w:t xml:space="preserve">с момента </w:t>
      </w:r>
      <w:r w:rsidR="005833EF" w:rsidRPr="00DA39C3">
        <w:rPr>
          <w:sz w:val="24"/>
          <w:szCs w:val="24"/>
        </w:rPr>
        <w:t>окончания оказания Услуг.</w:t>
      </w:r>
    </w:p>
    <w:p w14:paraId="0E9CC20F" w14:textId="59ECE1E1" w:rsidR="006127FB" w:rsidRPr="00DA39C3" w:rsidRDefault="006127FB" w:rsidP="007D6EBF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4.3. Договор может быть изменен или расторгнут по соглашению сторон в любое время, если иное не предусмотрено Гражданским кодексом РФ или другими законами.</w:t>
      </w:r>
    </w:p>
    <w:p w14:paraId="057E52F9" w14:textId="3FCC4A96" w:rsidR="00D01B5B" w:rsidRDefault="006127FB" w:rsidP="007D6EBF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4A5830">
        <w:rPr>
          <w:sz w:val="24"/>
          <w:szCs w:val="24"/>
        </w:rPr>
        <w:t xml:space="preserve">4.4. </w:t>
      </w:r>
      <w:r w:rsidR="005833EF" w:rsidRPr="004A5830">
        <w:rPr>
          <w:sz w:val="24"/>
          <w:szCs w:val="24"/>
        </w:rPr>
        <w:t xml:space="preserve">Заказчик вправе </w:t>
      </w:r>
      <w:r w:rsidR="00D37D8B">
        <w:rPr>
          <w:sz w:val="24"/>
          <w:szCs w:val="24"/>
        </w:rPr>
        <w:t xml:space="preserve">в одностороннем порядке отказаться от исполнения договора до момента предоставления </w:t>
      </w:r>
      <w:r w:rsidR="00D01B5B">
        <w:rPr>
          <w:sz w:val="24"/>
          <w:szCs w:val="24"/>
        </w:rPr>
        <w:t xml:space="preserve">ему или его представителю </w:t>
      </w:r>
      <w:r w:rsidR="00D37D8B">
        <w:rPr>
          <w:sz w:val="24"/>
          <w:szCs w:val="24"/>
        </w:rPr>
        <w:t xml:space="preserve">доступа к материалам </w:t>
      </w:r>
      <w:r w:rsidR="005C319F">
        <w:rPr>
          <w:sz w:val="24"/>
          <w:szCs w:val="24"/>
        </w:rPr>
        <w:t>Курса</w:t>
      </w:r>
      <w:r w:rsidR="00D37D8B">
        <w:rPr>
          <w:sz w:val="24"/>
          <w:szCs w:val="24"/>
        </w:rPr>
        <w:t xml:space="preserve">. </w:t>
      </w:r>
      <w:r w:rsidR="009E6A43" w:rsidRPr="004A5830">
        <w:rPr>
          <w:sz w:val="24"/>
          <w:szCs w:val="24"/>
        </w:rPr>
        <w:t>В этом случае уплаченная Заказчиком предоплата</w:t>
      </w:r>
      <w:r w:rsidR="005C319F">
        <w:rPr>
          <w:sz w:val="24"/>
          <w:szCs w:val="24"/>
        </w:rPr>
        <w:t xml:space="preserve"> (ее часть)</w:t>
      </w:r>
      <w:r w:rsidR="009E6A43" w:rsidRPr="004A5830">
        <w:rPr>
          <w:sz w:val="24"/>
          <w:szCs w:val="24"/>
        </w:rPr>
        <w:t xml:space="preserve"> подлежит возврату</w:t>
      </w:r>
      <w:r w:rsidR="00D01B5B">
        <w:rPr>
          <w:sz w:val="24"/>
          <w:szCs w:val="24"/>
        </w:rPr>
        <w:t>.</w:t>
      </w:r>
    </w:p>
    <w:p w14:paraId="230596A0" w14:textId="4501A497" w:rsidR="006127FB" w:rsidRPr="00DA39C3" w:rsidRDefault="00851D81" w:rsidP="007D6EBF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4.5.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14:paraId="6B141510" w14:textId="12E8CBE7" w:rsidR="005833EF" w:rsidRPr="00DA39C3" w:rsidRDefault="005833EF" w:rsidP="007D6EBF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4.6. Исполнитель не несет ответственности за неисполнение или ненадлежащее исполнение обязательства в случае, если надлежащее исполнение обязательств оказалось невозможным вследствие непреодолимой силы, то есть чрезвычайных и непредотвратимых при данных условиях обстоятельств, в числе которых массовые заболевания (эпидемии), чрезвычайные ситуации в сфере здравоохранения, запретительные меры государственных и/или муниципальных органов власти</w:t>
      </w:r>
      <w:r w:rsidR="00FC63D5" w:rsidRPr="00DA39C3">
        <w:rPr>
          <w:sz w:val="24"/>
          <w:szCs w:val="24"/>
        </w:rPr>
        <w:t>, сбои в телекоммуникационных и энергетических сетях, работе программно-аппаратных комплексов третьих лиц и/или каналов передачи данных, не принадлежащих Исполнителю; действие вредоносных программ, а также недобросовестные действия  третьих лиц, направленные на несанкционированный доступ и (или) выведение из строя программного и (или) аппаратного обеспечения Исполнителя</w:t>
      </w:r>
      <w:r w:rsidRPr="00DA39C3">
        <w:rPr>
          <w:sz w:val="24"/>
          <w:szCs w:val="24"/>
        </w:rPr>
        <w:t xml:space="preserve"> и другие не зависящие от воли Исполнителя обстоятельства. В случае возникновения указанных обстоятельств Исполнитель обязуется в разумный срок уведомить Заказчика о невозможности исполнения </w:t>
      </w:r>
      <w:r w:rsidRPr="00DA39C3">
        <w:rPr>
          <w:sz w:val="24"/>
          <w:szCs w:val="24"/>
        </w:rPr>
        <w:lastRenderedPageBreak/>
        <w:t>договора.</w:t>
      </w:r>
    </w:p>
    <w:p w14:paraId="1411622B" w14:textId="687D9C5E" w:rsidR="00FC63D5" w:rsidRPr="00DA39C3" w:rsidRDefault="00FC63D5" w:rsidP="00FC63D5">
      <w:pPr>
        <w:widowControl w:val="0"/>
        <w:autoSpaceDE w:val="0"/>
        <w:autoSpaceDN w:val="0"/>
        <w:spacing w:line="240" w:lineRule="auto"/>
        <w:ind w:firstLine="709"/>
        <w:jc w:val="center"/>
        <w:rPr>
          <w:sz w:val="24"/>
          <w:szCs w:val="24"/>
        </w:rPr>
      </w:pPr>
      <w:r w:rsidRPr="00DA39C3">
        <w:rPr>
          <w:sz w:val="24"/>
          <w:szCs w:val="24"/>
        </w:rPr>
        <w:t>5. Разрешение споров</w:t>
      </w:r>
    </w:p>
    <w:p w14:paraId="58DC9C18" w14:textId="35662BFD" w:rsidR="00FC63D5" w:rsidRPr="00DA39C3" w:rsidRDefault="00FC63D5" w:rsidP="00FC63D5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5.1. Стороны согласились, что все споры, возникающие из отношений Сторон, регулируемых настоящим договором, должны разрешаться в компетентном суде с обязательным соблюдением досудебного претензионного порядка урегулирования споров.</w:t>
      </w:r>
    </w:p>
    <w:p w14:paraId="225D3424" w14:textId="42616693" w:rsidR="00FC63D5" w:rsidRPr="00DA39C3" w:rsidRDefault="00FC63D5" w:rsidP="00FC63D5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5.2.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14:paraId="20BF67A3" w14:textId="27002DED" w:rsidR="005566EC" w:rsidRPr="00DA39C3" w:rsidRDefault="00FC63D5" w:rsidP="00FC63D5">
      <w:pPr>
        <w:widowControl w:val="0"/>
        <w:autoSpaceDE w:val="0"/>
        <w:autoSpaceDN w:val="0"/>
        <w:spacing w:before="0" w:after="0" w:line="240" w:lineRule="auto"/>
        <w:ind w:firstLine="709"/>
        <w:rPr>
          <w:sz w:val="24"/>
          <w:szCs w:val="24"/>
        </w:rPr>
      </w:pPr>
      <w:r w:rsidRPr="00DA39C3">
        <w:rPr>
          <w:sz w:val="24"/>
          <w:szCs w:val="24"/>
        </w:rPr>
        <w:t>5.3. Сторона, которая получила претензию, обязана ее рассмотреть и направить письменный мотивированный ответ другой стороне в течение десяти рабочих дней с момента получения претензии. Заинтересованная сторона вправе обратиться в суд по истечении 30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bookmarkEnd w:id="8"/>
    <w:p w14:paraId="50346A5C" w14:textId="77777777" w:rsidR="00AE5A22" w:rsidRPr="00DA39C3" w:rsidRDefault="00AE5A22" w:rsidP="005566EC">
      <w:pPr>
        <w:ind w:firstLine="0"/>
        <w:rPr>
          <w:sz w:val="24"/>
          <w:szCs w:val="24"/>
        </w:rPr>
      </w:pPr>
    </w:p>
    <w:p w14:paraId="777EC394" w14:textId="5CD131C2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Реквизиты Исполнителя</w:t>
      </w:r>
    </w:p>
    <w:p w14:paraId="1328BDBD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bookmarkStart w:id="12" w:name="_Hlk40865056"/>
      <w:r w:rsidRPr="00DA39C3">
        <w:rPr>
          <w:sz w:val="24"/>
          <w:szCs w:val="24"/>
        </w:rPr>
        <w:t>Общество с ограниченной ответственностью «Технологии маркетинга»,</w:t>
      </w:r>
    </w:p>
    <w:p w14:paraId="1D03AD1E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Юридический адрес: 624262 Россия, Свердловская область, г. Асбест, ул. Труда, д. 7, офис 21</w:t>
      </w:r>
    </w:p>
    <w:p w14:paraId="311506E1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Почтовый адрес: 624262 Россия, Свердловская область, г. Асбест, ул. Советская, д. 2а, офис 2</w:t>
      </w:r>
    </w:p>
    <w:p w14:paraId="0EB5BB4F" w14:textId="77777777" w:rsidR="005566EC" w:rsidRPr="0088748F" w:rsidRDefault="005566EC" w:rsidP="00070884">
      <w:pPr>
        <w:spacing w:before="0" w:after="0"/>
        <w:ind w:firstLine="0"/>
        <w:rPr>
          <w:sz w:val="24"/>
          <w:szCs w:val="24"/>
          <w:lang w:val="en-US"/>
        </w:rPr>
      </w:pPr>
      <w:r w:rsidRPr="005D3D99">
        <w:rPr>
          <w:sz w:val="24"/>
          <w:szCs w:val="24"/>
          <w:lang w:val="en-US"/>
        </w:rPr>
        <w:t>e</w:t>
      </w:r>
      <w:r w:rsidRPr="0088748F">
        <w:rPr>
          <w:sz w:val="24"/>
          <w:szCs w:val="24"/>
          <w:lang w:val="en-US"/>
        </w:rPr>
        <w:t>-</w:t>
      </w:r>
      <w:r w:rsidRPr="005D3D99">
        <w:rPr>
          <w:sz w:val="24"/>
          <w:szCs w:val="24"/>
          <w:lang w:val="en-US"/>
        </w:rPr>
        <w:t>mail</w:t>
      </w:r>
      <w:r w:rsidRPr="0088748F">
        <w:rPr>
          <w:sz w:val="24"/>
          <w:szCs w:val="24"/>
          <w:lang w:val="en-US"/>
        </w:rPr>
        <w:t xml:space="preserve">: </w:t>
      </w:r>
      <w:r w:rsidRPr="005D3D99">
        <w:rPr>
          <w:sz w:val="24"/>
          <w:szCs w:val="24"/>
          <w:lang w:val="en-US"/>
        </w:rPr>
        <w:t>admin</w:t>
      </w:r>
      <w:r w:rsidRPr="0088748F">
        <w:rPr>
          <w:sz w:val="24"/>
          <w:szCs w:val="24"/>
          <w:lang w:val="en-US"/>
        </w:rPr>
        <w:t>@</w:t>
      </w:r>
      <w:r w:rsidRPr="005D3D99">
        <w:rPr>
          <w:sz w:val="24"/>
          <w:szCs w:val="24"/>
          <w:lang w:val="en-US"/>
        </w:rPr>
        <w:t>targethunter</w:t>
      </w:r>
      <w:r w:rsidRPr="0088748F">
        <w:rPr>
          <w:sz w:val="24"/>
          <w:szCs w:val="24"/>
          <w:lang w:val="en-US"/>
        </w:rPr>
        <w:t>.</w:t>
      </w:r>
      <w:r w:rsidRPr="005D3D99">
        <w:rPr>
          <w:sz w:val="24"/>
          <w:szCs w:val="24"/>
          <w:lang w:val="en-US"/>
        </w:rPr>
        <w:t>net</w:t>
      </w:r>
    </w:p>
    <w:p w14:paraId="6CDF89CE" w14:textId="77777777" w:rsidR="005566EC" w:rsidRPr="0088748F" w:rsidRDefault="005566EC" w:rsidP="00070884">
      <w:pPr>
        <w:spacing w:before="0" w:after="0"/>
        <w:ind w:firstLine="0"/>
        <w:rPr>
          <w:sz w:val="24"/>
          <w:szCs w:val="24"/>
          <w:lang w:val="en-US"/>
        </w:rPr>
      </w:pPr>
      <w:r w:rsidRPr="00DA39C3">
        <w:rPr>
          <w:sz w:val="24"/>
          <w:szCs w:val="24"/>
        </w:rPr>
        <w:t>ИНН</w:t>
      </w:r>
      <w:r w:rsidRPr="0088748F">
        <w:rPr>
          <w:sz w:val="24"/>
          <w:szCs w:val="24"/>
          <w:lang w:val="en-US"/>
        </w:rPr>
        <w:t xml:space="preserve"> 6683010997, </w:t>
      </w:r>
      <w:r w:rsidRPr="00DA39C3">
        <w:rPr>
          <w:sz w:val="24"/>
          <w:szCs w:val="24"/>
        </w:rPr>
        <w:t>КПП</w:t>
      </w:r>
      <w:r w:rsidRPr="0088748F">
        <w:rPr>
          <w:sz w:val="24"/>
          <w:szCs w:val="24"/>
          <w:lang w:val="en-US"/>
        </w:rPr>
        <w:t xml:space="preserve"> 668301001, </w:t>
      </w:r>
      <w:r w:rsidRPr="00DA39C3">
        <w:rPr>
          <w:sz w:val="24"/>
          <w:szCs w:val="24"/>
        </w:rPr>
        <w:t>ОГРН</w:t>
      </w:r>
      <w:r w:rsidRPr="0088748F">
        <w:rPr>
          <w:sz w:val="24"/>
          <w:szCs w:val="24"/>
          <w:lang w:val="en-US"/>
        </w:rPr>
        <w:t xml:space="preserve"> 1169658069195,</w:t>
      </w:r>
    </w:p>
    <w:p w14:paraId="56B6A84F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Расчетный счет 40702810410000044474, АО «Тинькофф Банк», БИК 044525974,</w:t>
      </w:r>
    </w:p>
    <w:p w14:paraId="3863BDEF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к/с 30101810145250000974</w:t>
      </w:r>
    </w:p>
    <w:p w14:paraId="657A4E7E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Генеральный директор</w:t>
      </w:r>
    </w:p>
    <w:bookmarkEnd w:id="12"/>
    <w:p w14:paraId="20221B5B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</w:p>
    <w:p w14:paraId="578034E5" w14:textId="77777777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____________________/А. Ю. Моргунов</w:t>
      </w:r>
    </w:p>
    <w:p w14:paraId="6A71D1EB" w14:textId="6C7A0FED" w:rsidR="005566EC" w:rsidRPr="00DA39C3" w:rsidRDefault="005566EC" w:rsidP="00070884">
      <w:pPr>
        <w:spacing w:before="0" w:after="0"/>
        <w:ind w:firstLine="0"/>
        <w:rPr>
          <w:sz w:val="24"/>
          <w:szCs w:val="24"/>
        </w:rPr>
      </w:pPr>
      <w:r w:rsidRPr="00DA39C3">
        <w:rPr>
          <w:sz w:val="24"/>
          <w:szCs w:val="24"/>
        </w:rPr>
        <w:t>М.П.</w:t>
      </w:r>
    </w:p>
    <w:sectPr w:rsidR="005566EC" w:rsidRPr="00DA39C3" w:rsidSect="002870FA">
      <w:footnotePr>
        <w:numRestart w:val="eachSect"/>
      </w:footnotePr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E6A1" w14:textId="77777777" w:rsidR="001A3B6D" w:rsidRDefault="001A3B6D">
      <w:pPr>
        <w:spacing w:before="0" w:after="0" w:line="240" w:lineRule="auto"/>
      </w:pPr>
      <w:r>
        <w:separator/>
      </w:r>
    </w:p>
  </w:endnote>
  <w:endnote w:type="continuationSeparator" w:id="0">
    <w:p w14:paraId="6D290730" w14:textId="77777777" w:rsidR="001A3B6D" w:rsidRDefault="001A3B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A32A" w14:textId="77777777" w:rsidR="001A3B6D" w:rsidRDefault="001A3B6D">
      <w:pPr>
        <w:spacing w:before="0" w:after="0" w:line="240" w:lineRule="auto"/>
      </w:pPr>
      <w:r>
        <w:separator/>
      </w:r>
    </w:p>
  </w:footnote>
  <w:footnote w:type="continuationSeparator" w:id="0">
    <w:p w14:paraId="16DE2A39" w14:textId="77777777" w:rsidR="001A3B6D" w:rsidRDefault="001A3B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E5525DC"/>
    <w:multiLevelType w:val="singleLevel"/>
    <w:tmpl w:val="53485A94"/>
    <w:lvl w:ilvl="0">
      <w:start w:val="1"/>
      <w:numFmt w:val="decimal"/>
      <w:lvlText w:val="1.%1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</w:num>
  <w:num w:numId="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0F"/>
    <w:rsid w:val="00001ED2"/>
    <w:rsid w:val="000120E2"/>
    <w:rsid w:val="000220E6"/>
    <w:rsid w:val="0002277D"/>
    <w:rsid w:val="000318DC"/>
    <w:rsid w:val="00047141"/>
    <w:rsid w:val="0005448C"/>
    <w:rsid w:val="00070884"/>
    <w:rsid w:val="0008213B"/>
    <w:rsid w:val="00083397"/>
    <w:rsid w:val="000C1566"/>
    <w:rsid w:val="001145C8"/>
    <w:rsid w:val="00127A75"/>
    <w:rsid w:val="00184A4B"/>
    <w:rsid w:val="001A3B6D"/>
    <w:rsid w:val="001A453D"/>
    <w:rsid w:val="001A590B"/>
    <w:rsid w:val="001E2064"/>
    <w:rsid w:val="001E4053"/>
    <w:rsid w:val="001F0310"/>
    <w:rsid w:val="002122C5"/>
    <w:rsid w:val="00244227"/>
    <w:rsid w:val="002523DC"/>
    <w:rsid w:val="002627FE"/>
    <w:rsid w:val="00266E29"/>
    <w:rsid w:val="00272C45"/>
    <w:rsid w:val="002870FA"/>
    <w:rsid w:val="002910DA"/>
    <w:rsid w:val="002930CD"/>
    <w:rsid w:val="002B48CD"/>
    <w:rsid w:val="002B6411"/>
    <w:rsid w:val="00341B56"/>
    <w:rsid w:val="00343CFF"/>
    <w:rsid w:val="00377232"/>
    <w:rsid w:val="003D0083"/>
    <w:rsid w:val="003E486D"/>
    <w:rsid w:val="0044414B"/>
    <w:rsid w:val="004A0421"/>
    <w:rsid w:val="004A298F"/>
    <w:rsid w:val="004A5830"/>
    <w:rsid w:val="004A7CFD"/>
    <w:rsid w:val="004B417D"/>
    <w:rsid w:val="004C3DBC"/>
    <w:rsid w:val="004E1A9A"/>
    <w:rsid w:val="005174DD"/>
    <w:rsid w:val="00520ACB"/>
    <w:rsid w:val="00530525"/>
    <w:rsid w:val="00535A33"/>
    <w:rsid w:val="005566EC"/>
    <w:rsid w:val="00582F89"/>
    <w:rsid w:val="005833EF"/>
    <w:rsid w:val="005C274F"/>
    <w:rsid w:val="005C319F"/>
    <w:rsid w:val="005C662B"/>
    <w:rsid w:val="005D3D99"/>
    <w:rsid w:val="005F49BD"/>
    <w:rsid w:val="006127FB"/>
    <w:rsid w:val="00653D38"/>
    <w:rsid w:val="00674806"/>
    <w:rsid w:val="00685EDF"/>
    <w:rsid w:val="00716E0B"/>
    <w:rsid w:val="0074369D"/>
    <w:rsid w:val="00744EA7"/>
    <w:rsid w:val="0079025E"/>
    <w:rsid w:val="007A16B7"/>
    <w:rsid w:val="007D6EBF"/>
    <w:rsid w:val="00812BAC"/>
    <w:rsid w:val="00851D81"/>
    <w:rsid w:val="008703F4"/>
    <w:rsid w:val="008824EC"/>
    <w:rsid w:val="0088748F"/>
    <w:rsid w:val="008B528A"/>
    <w:rsid w:val="008F59EB"/>
    <w:rsid w:val="009153CC"/>
    <w:rsid w:val="00936B69"/>
    <w:rsid w:val="0095527C"/>
    <w:rsid w:val="00960387"/>
    <w:rsid w:val="009945DE"/>
    <w:rsid w:val="00996FCA"/>
    <w:rsid w:val="009976AC"/>
    <w:rsid w:val="009B3257"/>
    <w:rsid w:val="009B6840"/>
    <w:rsid w:val="009E6A43"/>
    <w:rsid w:val="00A317DC"/>
    <w:rsid w:val="00A40E11"/>
    <w:rsid w:val="00A46724"/>
    <w:rsid w:val="00A6406A"/>
    <w:rsid w:val="00A65B86"/>
    <w:rsid w:val="00A8325F"/>
    <w:rsid w:val="00AE5A22"/>
    <w:rsid w:val="00AF3005"/>
    <w:rsid w:val="00B66C9F"/>
    <w:rsid w:val="00BA11D7"/>
    <w:rsid w:val="00BF302B"/>
    <w:rsid w:val="00BF5C4F"/>
    <w:rsid w:val="00C00792"/>
    <w:rsid w:val="00C0212B"/>
    <w:rsid w:val="00C318E4"/>
    <w:rsid w:val="00C41E52"/>
    <w:rsid w:val="00C70AA1"/>
    <w:rsid w:val="00CF33F5"/>
    <w:rsid w:val="00D00DCA"/>
    <w:rsid w:val="00D014A5"/>
    <w:rsid w:val="00D01B5B"/>
    <w:rsid w:val="00D12EC9"/>
    <w:rsid w:val="00D25663"/>
    <w:rsid w:val="00D3582B"/>
    <w:rsid w:val="00D37D8B"/>
    <w:rsid w:val="00DA39C3"/>
    <w:rsid w:val="00DB24C5"/>
    <w:rsid w:val="00DB3003"/>
    <w:rsid w:val="00DD5E50"/>
    <w:rsid w:val="00E269AA"/>
    <w:rsid w:val="00E26BB9"/>
    <w:rsid w:val="00E34D83"/>
    <w:rsid w:val="00E73F6F"/>
    <w:rsid w:val="00E93CAA"/>
    <w:rsid w:val="00EC0B44"/>
    <w:rsid w:val="00ED740F"/>
    <w:rsid w:val="00F66F11"/>
    <w:rsid w:val="00FA0DF0"/>
    <w:rsid w:val="00FA7415"/>
    <w:rsid w:val="00FB49BD"/>
    <w:rsid w:val="00FB5280"/>
    <w:rsid w:val="00FC32AB"/>
    <w:rsid w:val="00FC63D5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7D7B1"/>
  <w15:chartTrackingRefBased/>
  <w15:docId w15:val="{EA8B4965-E708-41C2-8D1E-3EA41DC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C45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customStyle="1" w:styleId="Style5">
    <w:name w:val="Style5"/>
    <w:basedOn w:val="a"/>
    <w:rsid w:val="00D014A5"/>
    <w:pPr>
      <w:widowControl w:val="0"/>
      <w:autoSpaceDE w:val="0"/>
      <w:autoSpaceDN w:val="0"/>
      <w:adjustRightInd w:val="0"/>
      <w:spacing w:before="0" w:after="0" w:line="542" w:lineRule="exact"/>
      <w:ind w:firstLine="0"/>
    </w:pPr>
    <w:rPr>
      <w:sz w:val="24"/>
      <w:szCs w:val="24"/>
    </w:rPr>
  </w:style>
  <w:style w:type="character" w:customStyle="1" w:styleId="FontStyle18">
    <w:name w:val="Font Style18"/>
    <w:basedOn w:val="a0"/>
    <w:rsid w:val="00D014A5"/>
    <w:rPr>
      <w:rFonts w:ascii="Times New Roman" w:hAnsi="Times New Roman" w:cs="Times New Roman" w:hint="default"/>
      <w:sz w:val="20"/>
      <w:szCs w:val="20"/>
    </w:rPr>
  </w:style>
  <w:style w:type="character" w:styleId="afc">
    <w:name w:val="Hyperlink"/>
    <w:basedOn w:val="a0"/>
    <w:uiPriority w:val="99"/>
    <w:unhideWhenUsed/>
    <w:rsid w:val="00960387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960387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8B528A"/>
    <w:rPr>
      <w:color w:val="954F72" w:themeColor="followedHyperlink"/>
      <w:u w:val="single"/>
    </w:rPr>
  </w:style>
  <w:style w:type="paragraph" w:customStyle="1" w:styleId="ConsPlusNormal">
    <w:name w:val="ConsPlusNormal"/>
    <w:rsid w:val="008F59EB"/>
    <w:pPr>
      <w:widowControl w:val="0"/>
      <w:autoSpaceDE w:val="0"/>
      <w:autoSpaceDN w:val="0"/>
    </w:pPr>
    <w:rPr>
      <w:sz w:val="24"/>
    </w:rPr>
  </w:style>
  <w:style w:type="paragraph" w:styleId="aff">
    <w:name w:val="Balloon Text"/>
    <w:basedOn w:val="a"/>
    <w:link w:val="aff0"/>
    <w:uiPriority w:val="99"/>
    <w:semiHidden/>
    <w:unhideWhenUsed/>
    <w:rsid w:val="009945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9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targethunt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s.targethun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s.targethunt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.targethunter.ru/s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s.targethunt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8E89-ED63-440E-8D94-DFA55932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Urist</dc:creator>
  <cp:keywords/>
  <dc:description>Консультант Плюс - Конструктор Договоров</dc:description>
  <cp:lastModifiedBy>Senia</cp:lastModifiedBy>
  <cp:revision>6</cp:revision>
  <cp:lastPrinted>1899-12-31T19:00:00Z</cp:lastPrinted>
  <dcterms:created xsi:type="dcterms:W3CDTF">2020-07-10T10:20:00Z</dcterms:created>
  <dcterms:modified xsi:type="dcterms:W3CDTF">2020-07-13T06:42:00Z</dcterms:modified>
</cp:coreProperties>
</file>